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B1" w:rsidRDefault="009E5127" w:rsidP="00435E1C">
      <w:pPr>
        <w:ind w:left="-156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444740" cy="1137729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1011202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/>
                    <a:stretch/>
                  </pic:blipFill>
                  <pic:spPr bwMode="auto">
                    <a:xfrm>
                      <a:off x="0" y="0"/>
                      <a:ext cx="7449441" cy="1138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127" w:rsidRDefault="009E5127"/>
    <w:p w:rsidR="00034949" w:rsidRPr="00435E1C" w:rsidRDefault="00034949" w:rsidP="00435E1C">
      <w:pPr>
        <w:tabs>
          <w:tab w:val="left" w:pos="10483"/>
          <w:tab w:val="left" w:pos="9979"/>
          <w:tab w:val="left" w:pos="10015"/>
        </w:tabs>
        <w:spacing w:after="0"/>
        <w:rPr>
          <w:rFonts w:ascii="Times New Roman" w:hAnsi="Times New Roman"/>
          <w:sz w:val="28"/>
          <w:szCs w:val="28"/>
        </w:rPr>
      </w:pPr>
    </w:p>
    <w:p w:rsidR="00034949" w:rsidRPr="00BD37E8" w:rsidRDefault="00034949" w:rsidP="00034949">
      <w:pPr>
        <w:numPr>
          <w:ilvl w:val="0"/>
          <w:numId w:val="1"/>
        </w:numPr>
        <w:shd w:val="clear" w:color="auto" w:fill="FFFFFF"/>
        <w:spacing w:before="322" w:after="0" w:line="240" w:lineRule="auto"/>
        <w:ind w:right="5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Общ</w:t>
      </w:r>
      <w:r w:rsidRPr="00BD37E8">
        <w:rPr>
          <w:rFonts w:ascii="Times New Roman" w:hAnsi="Times New Roman"/>
          <w:b/>
          <w:bCs/>
          <w:spacing w:val="-3"/>
          <w:sz w:val="28"/>
          <w:szCs w:val="28"/>
        </w:rPr>
        <w:t>ие положения</w:t>
      </w:r>
    </w:p>
    <w:p w:rsidR="00034949" w:rsidRPr="00BD37E8" w:rsidRDefault="00034949" w:rsidP="00034949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09"/>
          <w:tab w:val="left" w:pos="1182"/>
        </w:tabs>
        <w:spacing w:line="240" w:lineRule="auto"/>
        <w:ind w:left="20" w:right="4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Положение о дополнительном образовании обучающихся (далее - Положение) регламентирует порядок создания и функционирования системы дополнительного образования МБОУ «</w:t>
      </w:r>
      <w:r w:rsidR="001135A9">
        <w:rPr>
          <w:rFonts w:ascii="Times New Roman" w:hAnsi="Times New Roman" w:cs="Times New Roman"/>
          <w:sz w:val="28"/>
          <w:szCs w:val="28"/>
        </w:rPr>
        <w:t>СОШ №58</w:t>
      </w:r>
      <w:r w:rsidRPr="00BD37E8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1135A9">
        <w:rPr>
          <w:rFonts w:ascii="Times New Roman" w:hAnsi="Times New Roman" w:cs="Times New Roman"/>
          <w:sz w:val="28"/>
          <w:szCs w:val="28"/>
        </w:rPr>
        <w:t>Школа</w:t>
      </w:r>
      <w:r w:rsidRPr="00BD37E8">
        <w:rPr>
          <w:rFonts w:ascii="Times New Roman" w:hAnsi="Times New Roman" w:cs="Times New Roman"/>
          <w:sz w:val="28"/>
          <w:szCs w:val="28"/>
        </w:rPr>
        <w:t>).</w:t>
      </w:r>
    </w:p>
    <w:p w:rsidR="00034949" w:rsidRPr="00BD37E8" w:rsidRDefault="00034949" w:rsidP="00034949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09"/>
          <w:tab w:val="left" w:pos="1090"/>
          <w:tab w:val="left" w:pos="1153"/>
        </w:tabs>
        <w:spacing w:line="240" w:lineRule="auto"/>
        <w:ind w:left="20" w:right="4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D37E8">
        <w:rPr>
          <w:rFonts w:ascii="Times New Roman" w:hAnsi="Times New Roman" w:cs="Times New Roman"/>
          <w:sz w:val="28"/>
          <w:szCs w:val="28"/>
        </w:rPr>
        <w:t>едеральным законом от 29.12.2012 г. №273-Ф3 «Об образовании в Российской Федерации», Концепцией развития дополнительного образования детей (утверждена распоряжением Правительства РФ от 04.09.2014 №1726-р).</w:t>
      </w:r>
    </w:p>
    <w:p w:rsidR="00034949" w:rsidRPr="00BD37E8" w:rsidRDefault="001135A9" w:rsidP="00034949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09"/>
          <w:tab w:val="left" w:pos="1090"/>
        </w:tabs>
        <w:spacing w:line="240" w:lineRule="auto"/>
        <w:ind w:left="20" w:right="40" w:hanging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="00034949" w:rsidRPr="00BD37E8">
        <w:rPr>
          <w:rFonts w:ascii="Times New Roman" w:hAnsi="Times New Roman" w:cs="Times New Roman"/>
          <w:sz w:val="28"/>
          <w:szCs w:val="28"/>
        </w:rPr>
        <w:t>, как образовательная организация имеет право устанавливать прямые связи с образовательными организациями, реализующими дополнитель</w:t>
      </w:r>
      <w:r w:rsidR="00034949" w:rsidRPr="00BD37E8">
        <w:rPr>
          <w:rFonts w:ascii="Times New Roman" w:hAnsi="Times New Roman" w:cs="Times New Roman"/>
          <w:sz w:val="28"/>
          <w:szCs w:val="28"/>
        </w:rPr>
        <w:softHyphen/>
        <w:t>ные общеобразовательные программы, учреждениями профессионального об</w:t>
      </w:r>
      <w:r w:rsidR="00034949" w:rsidRPr="00BD37E8">
        <w:rPr>
          <w:rFonts w:ascii="Times New Roman" w:hAnsi="Times New Roman" w:cs="Times New Roman"/>
          <w:sz w:val="28"/>
          <w:szCs w:val="28"/>
        </w:rPr>
        <w:softHyphen/>
        <w:t>разования и социальной сферы, другими предприятиями, организациями для реализации целей развития системы дополнительного образования.</w:t>
      </w:r>
    </w:p>
    <w:p w:rsidR="00034949" w:rsidRPr="00BD37E8" w:rsidRDefault="00034949" w:rsidP="00034949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09"/>
          <w:tab w:val="left" w:pos="1062"/>
        </w:tabs>
        <w:spacing w:after="275" w:line="240" w:lineRule="auto"/>
        <w:ind w:left="20" w:right="4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 реализуются Гимназией самостоятельно или посредством сетевых форм их реализации.</w:t>
      </w:r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after="206" w:line="240" w:lineRule="auto"/>
        <w:ind w:right="540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r w:rsidRPr="00BD37E8">
        <w:rPr>
          <w:rFonts w:ascii="Times New Roman" w:hAnsi="Times New Roman" w:cs="Times New Roman"/>
          <w:b/>
          <w:sz w:val="28"/>
          <w:szCs w:val="28"/>
        </w:rPr>
        <w:t>2. Цели и задачи дополнительного образования</w:t>
      </w:r>
      <w:bookmarkEnd w:id="1"/>
    </w:p>
    <w:p w:rsidR="00034949" w:rsidRPr="00BD37E8" w:rsidRDefault="00034949" w:rsidP="00034949">
      <w:pPr>
        <w:pStyle w:val="1"/>
        <w:shd w:val="clear" w:color="auto" w:fill="auto"/>
        <w:spacing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2.1. Образовательная деятельность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направлена на: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12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способностей, учащихся;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04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Pr="00BD37E8">
        <w:rPr>
          <w:rFonts w:ascii="Times New Roman" w:hAnsi="Times New Roman" w:cs="Times New Roman"/>
          <w:sz w:val="28"/>
          <w:szCs w:val="28"/>
        </w:rPr>
        <w:t>индивидуа</w:t>
      </w:r>
      <w:r>
        <w:rPr>
          <w:rFonts w:ascii="Times New Roman" w:hAnsi="Times New Roman" w:cs="Times New Roman"/>
          <w:sz w:val="28"/>
          <w:szCs w:val="28"/>
        </w:rPr>
        <w:t xml:space="preserve">льных потребностей, учащихся в интеллектуальном, художественно-эстетическом, нравственном </w:t>
      </w:r>
      <w:r w:rsidRPr="00BD37E8">
        <w:rPr>
          <w:rFonts w:ascii="Times New Roman" w:hAnsi="Times New Roman" w:cs="Times New Roman"/>
          <w:sz w:val="28"/>
          <w:szCs w:val="28"/>
        </w:rPr>
        <w:t>и интеллектуальном развитии, а также в занятиях физической культурой и спортом;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18"/>
        </w:tabs>
        <w:spacing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09"/>
        </w:tabs>
        <w:spacing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14"/>
        </w:tabs>
        <w:spacing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17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034949" w:rsidRPr="00BD37E8" w:rsidRDefault="00034949" w:rsidP="00034949">
      <w:pPr>
        <w:pStyle w:val="1"/>
        <w:numPr>
          <w:ilvl w:val="0"/>
          <w:numId w:val="7"/>
        </w:numPr>
        <w:shd w:val="clear" w:color="auto" w:fill="auto"/>
        <w:tabs>
          <w:tab w:val="left" w:pos="284"/>
          <w:tab w:val="left" w:pos="567"/>
          <w:tab w:val="left" w:pos="851"/>
          <w:tab w:val="left" w:pos="1023"/>
        </w:tabs>
        <w:spacing w:line="240" w:lineRule="auto"/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034949" w:rsidRPr="00BD37E8" w:rsidRDefault="00034949" w:rsidP="00034949">
      <w:pPr>
        <w:pStyle w:val="1"/>
        <w:numPr>
          <w:ilvl w:val="0"/>
          <w:numId w:val="8"/>
        </w:numPr>
        <w:shd w:val="clear" w:color="auto" w:fill="auto"/>
        <w:tabs>
          <w:tab w:val="left" w:pos="284"/>
          <w:tab w:val="left" w:pos="1012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формирование общей культуры учащихся;</w:t>
      </w:r>
    </w:p>
    <w:p w:rsidR="00034949" w:rsidRPr="00BD37E8" w:rsidRDefault="00034949" w:rsidP="00034949">
      <w:pPr>
        <w:pStyle w:val="1"/>
        <w:numPr>
          <w:ilvl w:val="0"/>
          <w:numId w:val="8"/>
        </w:numPr>
        <w:shd w:val="clear" w:color="auto" w:fill="auto"/>
        <w:tabs>
          <w:tab w:val="left" w:pos="284"/>
          <w:tab w:val="left" w:pos="1012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034949" w:rsidRPr="00BD37E8" w:rsidRDefault="00034949" w:rsidP="00034949">
      <w:pPr>
        <w:pStyle w:val="1"/>
        <w:numPr>
          <w:ilvl w:val="0"/>
          <w:numId w:val="8"/>
        </w:numPr>
        <w:shd w:val="clear" w:color="auto" w:fill="auto"/>
        <w:tabs>
          <w:tab w:val="left" w:pos="284"/>
          <w:tab w:val="left" w:pos="447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034949" w:rsidRPr="00BD37E8" w:rsidRDefault="00034949" w:rsidP="0003494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left" w:pos="1057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предназначено для педагогически целесо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образной занятости, обучающихся в возрасте от 5 до 18 лет в их свободное (</w:t>
      </w:r>
      <w:proofErr w:type="spellStart"/>
      <w:r w:rsidRPr="00BD37E8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D37E8">
        <w:rPr>
          <w:rFonts w:ascii="Times New Roman" w:hAnsi="Times New Roman" w:cs="Times New Roman"/>
          <w:sz w:val="28"/>
          <w:szCs w:val="28"/>
        </w:rPr>
        <w:t>) время.</w:t>
      </w:r>
    </w:p>
    <w:p w:rsidR="00034949" w:rsidRPr="00BD37E8" w:rsidRDefault="00034949" w:rsidP="00034949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1076"/>
        </w:tabs>
        <w:spacing w:after="240"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lastRenderedPageBreak/>
        <w:t xml:space="preserve"> Дополнительное образование организуется на принципах </w:t>
      </w:r>
      <w:proofErr w:type="spellStart"/>
      <w:r w:rsidRPr="00BD37E8">
        <w:rPr>
          <w:rFonts w:ascii="Times New Roman" w:hAnsi="Times New Roman" w:cs="Times New Roman"/>
          <w:sz w:val="28"/>
          <w:szCs w:val="28"/>
        </w:rPr>
        <w:t>природосооб</w:t>
      </w:r>
      <w:proofErr w:type="spellEnd"/>
      <w:r w:rsidRPr="00BD37E8">
        <w:rPr>
          <w:rFonts w:ascii="Times New Roman" w:hAnsi="Times New Roman" w:cs="Times New Roman"/>
          <w:sz w:val="28"/>
          <w:szCs w:val="28"/>
        </w:rPr>
        <w:t>- разности, гуманизма, демократии, творческого развития личности, свободного вы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бора каждым обучающимся вида и объема деятельности, дифференциации об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разования с учетом реальных индивидуальных возможностей.</w:t>
      </w:r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line="240" w:lineRule="auto"/>
        <w:ind w:right="540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BD37E8">
        <w:rPr>
          <w:rFonts w:ascii="Times New Roman" w:hAnsi="Times New Roman" w:cs="Times New Roman"/>
          <w:b/>
          <w:sz w:val="28"/>
          <w:szCs w:val="28"/>
        </w:rPr>
        <w:t xml:space="preserve">3. Порядок создания объединений дополнительного </w:t>
      </w:r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line="240" w:lineRule="auto"/>
        <w:ind w:right="540"/>
        <w:rPr>
          <w:rFonts w:ascii="Times New Roman" w:hAnsi="Times New Roman" w:cs="Times New Roman"/>
          <w:b/>
          <w:sz w:val="28"/>
          <w:szCs w:val="28"/>
        </w:rPr>
      </w:pPr>
      <w:r w:rsidRPr="00BD37E8">
        <w:rPr>
          <w:rFonts w:ascii="Times New Roman" w:hAnsi="Times New Roman" w:cs="Times New Roman"/>
          <w:b/>
          <w:sz w:val="28"/>
          <w:szCs w:val="28"/>
        </w:rPr>
        <w:t>образования и руководство ими</w:t>
      </w:r>
      <w:bookmarkEnd w:id="2"/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line="240" w:lineRule="auto"/>
        <w:ind w:right="540"/>
        <w:rPr>
          <w:rFonts w:ascii="Times New Roman" w:hAnsi="Times New Roman" w:cs="Times New Roman"/>
          <w:sz w:val="28"/>
          <w:szCs w:val="28"/>
        </w:rPr>
      </w:pPr>
    </w:p>
    <w:p w:rsidR="00034949" w:rsidRPr="00BD37E8" w:rsidRDefault="00034949" w:rsidP="00034949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071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Объединения дополнительного образования создаются, реорганизуются и ликвидируются приказом директора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.</w:t>
      </w:r>
    </w:p>
    <w:p w:rsidR="00034949" w:rsidRPr="00BD37E8" w:rsidRDefault="00034949" w:rsidP="00034949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052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Структура дополнительного образования определяется целями и задача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ми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, количеством и направленностью реализуемых дополнительных об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разовательных программ и включает следующие компоненты: кружки, студии, сек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ции, лаборатории, клубы, ансамбли, театры, иные объединения.</w:t>
      </w:r>
    </w:p>
    <w:p w:rsidR="00034949" w:rsidRPr="00BD37E8" w:rsidRDefault="00034949" w:rsidP="00034949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124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Общее руководство дополнительным образованием осуществляет ди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ректор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, непосредственный руководитель дополнительного образования назначается приказом директора. Руководителем дополнительного образования может являться заместитель директора по воспитательной работе, заместитель директора по учебно-воспитательной работе, педагог-организатор.</w:t>
      </w:r>
    </w:p>
    <w:p w:rsidR="00034949" w:rsidRPr="00BD37E8" w:rsidRDefault="00034949" w:rsidP="00034949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095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Педагоги дополнительного образования назначаются приказом директо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ра по согласованию с непосредственным руководителем дополнительного образо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вания. Деятельность работников дополнительного образования опре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деляется соответствующими должностными инструкциями.</w:t>
      </w:r>
    </w:p>
    <w:p w:rsidR="00034949" w:rsidRPr="00BD37E8" w:rsidRDefault="00034949" w:rsidP="00034949">
      <w:pPr>
        <w:pStyle w:val="1"/>
        <w:numPr>
          <w:ilvl w:val="1"/>
          <w:numId w:val="3"/>
        </w:numPr>
        <w:shd w:val="clear" w:color="auto" w:fill="auto"/>
        <w:tabs>
          <w:tab w:val="left" w:pos="567"/>
          <w:tab w:val="left" w:pos="1114"/>
        </w:tabs>
        <w:spacing w:after="236"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могут оказываться в рамках основной образовательной программы (бесплатно для обучающихся - за счет средств бюджетного финансирования), а также за пределами основной образова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тельной программы в качестве дополнительных платных образовательных услуг.</w:t>
      </w:r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after="244" w:line="240" w:lineRule="auto"/>
        <w:ind w:right="540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 w:rsidRPr="00BD37E8">
        <w:rPr>
          <w:rFonts w:ascii="Times New Roman" w:hAnsi="Times New Roman" w:cs="Times New Roman"/>
          <w:b/>
          <w:sz w:val="28"/>
          <w:szCs w:val="28"/>
        </w:rPr>
        <w:t>4. Содержание образовательного процесса по программам дополнительного образования</w:t>
      </w:r>
      <w:bookmarkEnd w:id="3"/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060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В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реализуются программы дополнительного образования: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567"/>
          <w:tab w:val="left" w:pos="709"/>
          <w:tab w:val="left" w:pos="879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а) </w:t>
      </w:r>
      <w:r w:rsidRPr="00BD37E8">
        <w:rPr>
          <w:rFonts w:ascii="Times New Roman" w:hAnsi="Times New Roman" w:cs="Times New Roman"/>
          <w:sz w:val="28"/>
          <w:szCs w:val="28"/>
        </w:rPr>
        <w:tab/>
        <w:t>различного уровня: дошкольного образования, начального общего образо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вания, основного общего образования, среднего общего образования;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567"/>
          <w:tab w:val="left" w:pos="709"/>
          <w:tab w:val="left" w:pos="1038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б) </w:t>
      </w:r>
      <w:r w:rsidRPr="00BD37E8">
        <w:rPr>
          <w:rFonts w:ascii="Times New Roman" w:hAnsi="Times New Roman" w:cs="Times New Roman"/>
          <w:sz w:val="28"/>
          <w:szCs w:val="28"/>
        </w:rPr>
        <w:tab/>
        <w:t>различной направленности: технической, естественнонаучной, физкультурно-спортивной, художественной, туристско-краеведческой, социально- педагогической.</w:t>
      </w:r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11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и сроки обучения по ним определяются образовательной программой, разработанной и утвержденной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.</w:t>
      </w:r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081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по программам одной тема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тической направленности или комплексным (интегрированным) программам. Для реализации комплексных программ могут быть привлечены два и более педаго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гов, распределение учебной нагрузки между ними фиксируется в образовательной программе.</w:t>
      </w:r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076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lastRenderedPageBreak/>
        <w:t>Содержание образовательной программы, формы и методы ее реализа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ции, численный и возрастной состав объединения, определяется педагогом само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стоятельно, исходя из обучающих, воспитательных и развивающих задач, психо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лого-педагогической целесообразности,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37E8">
        <w:rPr>
          <w:rFonts w:ascii="Times New Roman" w:hAnsi="Times New Roman" w:cs="Times New Roman"/>
          <w:sz w:val="28"/>
          <w:szCs w:val="28"/>
        </w:rPr>
        <w:t>гиг</w:t>
      </w:r>
      <w:r>
        <w:rPr>
          <w:rFonts w:ascii="Times New Roman" w:hAnsi="Times New Roman" w:cs="Times New Roman"/>
          <w:sz w:val="28"/>
          <w:szCs w:val="28"/>
        </w:rPr>
        <w:t>иенических норм, матери</w:t>
      </w:r>
      <w:r>
        <w:rPr>
          <w:rFonts w:ascii="Times New Roman" w:hAnsi="Times New Roman" w:cs="Times New Roman"/>
          <w:sz w:val="28"/>
          <w:szCs w:val="28"/>
        </w:rPr>
        <w:softHyphen/>
        <w:t>ально-</w:t>
      </w:r>
      <w:r w:rsidRPr="00BD37E8">
        <w:rPr>
          <w:rFonts w:ascii="Times New Roman" w:hAnsi="Times New Roman" w:cs="Times New Roman"/>
          <w:sz w:val="28"/>
          <w:szCs w:val="28"/>
        </w:rPr>
        <w:t>технических условий, что отражается в пояснительной записке программы.</w:t>
      </w:r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076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 xml:space="preserve">Реализация программ дополнительного образования в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строит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ся на принципе интеграции основного и дополнительного образования по группам, индивидуально или всем составом объединения.</w:t>
      </w:r>
    </w:p>
    <w:p w:rsidR="00034949" w:rsidRPr="00912575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158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912575"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программ может осуществляться в течение всего учебного года, включая каникул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575">
        <w:rPr>
          <w:rFonts w:ascii="Times New Roman" w:hAnsi="Times New Roman" w:cs="Times New Roman"/>
          <w:sz w:val="28"/>
          <w:szCs w:val="28"/>
        </w:rPr>
        <w:t>периоды.</w:t>
      </w:r>
    </w:p>
    <w:p w:rsidR="00034949" w:rsidRPr="00BD37E8" w:rsidRDefault="00034949" w:rsidP="00034949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110"/>
        </w:tabs>
        <w:spacing w:after="236"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Отчет о выполнении программы дополнительного образования предо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ставляется лицу, ответственному за реализацию дополнительного образования в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, не реже 1 раза в год и по мере необходимости.</w:t>
      </w:r>
    </w:p>
    <w:p w:rsidR="00034949" w:rsidRPr="00BD37E8" w:rsidRDefault="00034949" w:rsidP="00034949">
      <w:pPr>
        <w:pStyle w:val="11"/>
        <w:keepNext/>
        <w:keepLines/>
        <w:shd w:val="clear" w:color="auto" w:fill="auto"/>
        <w:spacing w:before="0" w:after="244" w:line="240" w:lineRule="auto"/>
        <w:ind w:right="560"/>
        <w:rPr>
          <w:rFonts w:ascii="Times New Roman" w:hAnsi="Times New Roman" w:cs="Times New Roman"/>
          <w:b/>
          <w:sz w:val="28"/>
          <w:szCs w:val="28"/>
        </w:rPr>
      </w:pPr>
      <w:bookmarkStart w:id="4" w:name="bookmark6"/>
      <w:r w:rsidRPr="00BD37E8">
        <w:rPr>
          <w:rFonts w:ascii="Times New Roman" w:hAnsi="Times New Roman" w:cs="Times New Roman"/>
          <w:b/>
          <w:sz w:val="28"/>
          <w:szCs w:val="28"/>
        </w:rPr>
        <w:t>5. Организация образовательного процесса по программам дополнительного образования</w:t>
      </w:r>
      <w:bookmarkEnd w:id="4"/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10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Прием обучающихся в объединения дополнительного образования осу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ществляется на основе свободного и добровольного выбора детьми образова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тельной области и образовательных программ. Исключение могут составлять творческие коллективы, требующие специального отбора на конкурсной основе или специального освидетельствования. При приеме в спортивные, спортивно-технические, хореографические, тури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стические объединения каждому обучающемуся необходимо медицинское заклю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чение о состоянии здоровья и возможности заниматься в группах дополнительно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го образования по избранному профилю.</w:t>
      </w:r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11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как в одновозрастных, так и в разновозрастных объединениях по направлениям.</w:t>
      </w:r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09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Отчисление обучающихся из объединения производится при грубом на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рушении ими Устава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>, правил внутреннего распорядка учащихся. За учащими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ся сохраняется место в объединении в случае болезни или прохождения сана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торно-курортного лечения, на время участия в спортивных сборах, на период под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готовки и участия в олимпиадах и конкурсах федерального и международного уровней. На указанный период может быть составлен индивидуальный учебный план, утвержденный заместителем директора.</w:t>
      </w:r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086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Начало и окончание занятий по программам дополнительного образова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ния определяется приказом директора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в соответствии с календарным учебным графиком. Учебный процесс может продолжаться (если это предусмот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рено образовательными программами) в форме походов, сборов, экспедиций, ла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герей разной направленности и т.п. в каникулярное время. Состав учащихся в этот период может быть переменным.</w:t>
      </w:r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076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Расписание занятий составляется в начале учебного года администраци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. Перенос занятий или изменение расписания производится только с согласия администрации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и </w:t>
      </w:r>
      <w:r w:rsidRPr="00BD37E8">
        <w:rPr>
          <w:rFonts w:ascii="Times New Roman" w:hAnsi="Times New Roman" w:cs="Times New Roman"/>
          <w:sz w:val="28"/>
          <w:szCs w:val="28"/>
        </w:rPr>
        <w:lastRenderedPageBreak/>
        <w:t>оформляется документально. В пе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риод каникул в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занятия могут проводиться по специальному расписанию.</w:t>
      </w:r>
    </w:p>
    <w:p w:rsidR="00034949" w:rsidRPr="00BD37E8" w:rsidRDefault="00034949" w:rsidP="00034949">
      <w:pPr>
        <w:pStyle w:val="1"/>
        <w:numPr>
          <w:ilvl w:val="0"/>
          <w:numId w:val="5"/>
        </w:numPr>
        <w:shd w:val="clear" w:color="auto" w:fill="auto"/>
        <w:tabs>
          <w:tab w:val="left" w:pos="567"/>
          <w:tab w:val="left" w:pos="1062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Продолжительность занятий и их количество в неделю определяются об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разовательной программой, а также нормами СанПиН.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567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5.9. Образовательный процесс по дополнительным образовательным про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граммам строится в соответствии с индивидуальными учебными планами уча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щихся. Допускается сочетание различных форм получения образования и форм обучения.</w:t>
      </w:r>
    </w:p>
    <w:p w:rsidR="00034949" w:rsidRPr="00BD37E8" w:rsidRDefault="00034949" w:rsidP="00034949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121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Каждый учащийся имеет право заниматься в объединениях разной направленности, а также изменять направления обучения.</w:t>
      </w:r>
    </w:p>
    <w:p w:rsidR="00034949" w:rsidRPr="00BD37E8" w:rsidRDefault="00034949" w:rsidP="00034949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1249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Списочный состав объединений зависит от направленности дополнительных общеобразовательных программ и составляет: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709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на первом году обучения - не менее 12 человек;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709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на втором году обучения - не менее 10 человек;</w:t>
      </w:r>
    </w:p>
    <w:p w:rsidR="00034949" w:rsidRPr="00BD37E8" w:rsidRDefault="00034949" w:rsidP="00034949">
      <w:pPr>
        <w:pStyle w:val="1"/>
        <w:shd w:val="clear" w:color="auto" w:fill="auto"/>
        <w:tabs>
          <w:tab w:val="left" w:pos="709"/>
        </w:tabs>
        <w:spacing w:line="240" w:lineRule="auto"/>
        <w:ind w:lef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на третьем и последующих годах обучения - не менее 5 человек.</w:t>
      </w:r>
    </w:p>
    <w:p w:rsidR="00034949" w:rsidRPr="00BD37E8" w:rsidRDefault="00034949" w:rsidP="00034949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1364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Реализация дополнительного образовательных программ осуще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ствляется на основе рабочих программ, включающих разделы: основное содержание программы, календарно-тематическое планирование, ресурсное обеспечение, мониторинг результатов освоения программы учащи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 xml:space="preserve">мися. Программы утверждаются ежегодно директором </w:t>
      </w:r>
      <w:r w:rsidR="001135A9">
        <w:rPr>
          <w:rFonts w:ascii="Times New Roman" w:hAnsi="Times New Roman" w:cs="Times New Roman"/>
          <w:sz w:val="28"/>
          <w:szCs w:val="28"/>
        </w:rPr>
        <w:t>Школы</w:t>
      </w:r>
      <w:r w:rsidRPr="00BD37E8">
        <w:rPr>
          <w:rFonts w:ascii="Times New Roman" w:hAnsi="Times New Roman" w:cs="Times New Roman"/>
          <w:sz w:val="28"/>
          <w:szCs w:val="28"/>
        </w:rPr>
        <w:t xml:space="preserve"> после согласова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ния их ответственным за организацию дополнительного образования и с замести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телем директора на определенном уровне образования.</w:t>
      </w:r>
    </w:p>
    <w:p w:rsidR="00034949" w:rsidRPr="00BD37E8" w:rsidRDefault="00034949" w:rsidP="00034949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1244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выездные мероприятия, экскурсии, концерты, выставки, спектакли, экспедиции и др., различные образовательные технологии, в том числе дистанционные образо</w:t>
      </w:r>
      <w:r w:rsidRPr="00BD37E8">
        <w:rPr>
          <w:rFonts w:ascii="Times New Roman" w:hAnsi="Times New Roman" w:cs="Times New Roman"/>
          <w:sz w:val="28"/>
          <w:szCs w:val="28"/>
        </w:rPr>
        <w:softHyphen/>
        <w:t>вательные технологии, электронное обучение.</w:t>
      </w:r>
    </w:p>
    <w:p w:rsidR="00034949" w:rsidRPr="00BD37E8" w:rsidRDefault="00034949" w:rsidP="00034949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1220"/>
        </w:tabs>
        <w:spacing w:line="240" w:lineRule="auto"/>
        <w:ind w:left="20" w:right="20" w:hanging="20"/>
        <w:rPr>
          <w:rFonts w:ascii="Times New Roman" w:hAnsi="Times New Roman" w:cs="Times New Roman"/>
          <w:sz w:val="28"/>
          <w:szCs w:val="28"/>
        </w:rPr>
      </w:pPr>
      <w:r w:rsidRPr="00BD37E8">
        <w:rPr>
          <w:rFonts w:ascii="Times New Roman" w:hAnsi="Times New Roman" w:cs="Times New Roman"/>
          <w:sz w:val="28"/>
          <w:szCs w:val="28"/>
        </w:rPr>
        <w:t>Педагог самостоятелен в выборе системы оценивания, периодичности и форм аттестации.</w:t>
      </w:r>
    </w:p>
    <w:p w:rsidR="00034949" w:rsidRDefault="00034949" w:rsidP="00034949">
      <w:pPr>
        <w:pStyle w:val="1"/>
        <w:shd w:val="clear" w:color="auto" w:fill="auto"/>
        <w:tabs>
          <w:tab w:val="left" w:pos="709"/>
          <w:tab w:val="left" w:pos="1220"/>
        </w:tabs>
        <w:spacing w:line="240" w:lineRule="auto"/>
        <w:ind w:left="20" w:right="20"/>
      </w:pPr>
    </w:p>
    <w:p w:rsidR="00034949" w:rsidRPr="009F338C" w:rsidRDefault="00034949" w:rsidP="00034949">
      <w:pPr>
        <w:shd w:val="clear" w:color="auto" w:fill="FFFFFF"/>
        <w:spacing w:before="322" w:after="0" w:line="240" w:lineRule="auto"/>
        <w:ind w:left="720" w:right="5"/>
        <w:rPr>
          <w:rFonts w:ascii="Times New Roman" w:hAnsi="Times New Roman"/>
          <w:sz w:val="28"/>
          <w:szCs w:val="28"/>
        </w:rPr>
      </w:pPr>
    </w:p>
    <w:p w:rsidR="00034949" w:rsidRDefault="00034949"/>
    <w:sectPr w:rsidR="00034949" w:rsidSect="00435E1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CA0"/>
    <w:multiLevelType w:val="multilevel"/>
    <w:tmpl w:val="F050D132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D7C69"/>
    <w:multiLevelType w:val="hybridMultilevel"/>
    <w:tmpl w:val="4BDE099E"/>
    <w:lvl w:ilvl="0" w:tplc="A8F653D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5297"/>
    <w:multiLevelType w:val="multilevel"/>
    <w:tmpl w:val="83EC8EA6"/>
    <w:lvl w:ilvl="0">
      <w:start w:val="1"/>
      <w:numFmt w:val="bullet"/>
      <w:lvlText w:val="-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0D1583"/>
    <w:multiLevelType w:val="multilevel"/>
    <w:tmpl w:val="F41EC438"/>
    <w:lvl w:ilvl="0">
      <w:start w:val="10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F73745"/>
    <w:multiLevelType w:val="multilevel"/>
    <w:tmpl w:val="6A108898"/>
    <w:lvl w:ilvl="0">
      <w:start w:val="1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5139BE"/>
    <w:multiLevelType w:val="multilevel"/>
    <w:tmpl w:val="756C0F1C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455E2C"/>
    <w:multiLevelType w:val="hybridMultilevel"/>
    <w:tmpl w:val="DBEE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C06E0"/>
    <w:multiLevelType w:val="multilevel"/>
    <w:tmpl w:val="0F8E08F2"/>
    <w:lvl w:ilvl="0">
      <w:start w:val="2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9"/>
    <w:rsid w:val="00034949"/>
    <w:rsid w:val="001135A9"/>
    <w:rsid w:val="00435E1C"/>
    <w:rsid w:val="008F16B1"/>
    <w:rsid w:val="009E5127"/>
    <w:rsid w:val="00E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867FE-2C53-4899-9B7C-4DECBE39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34949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03494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949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034949"/>
    <w:pPr>
      <w:shd w:val="clear" w:color="auto" w:fill="FFFFFF"/>
      <w:spacing w:before="480" w:after="0" w:line="274" w:lineRule="exact"/>
      <w:jc w:val="center"/>
      <w:outlineLvl w:val="0"/>
    </w:pPr>
    <w:rPr>
      <w:rFonts w:ascii="Arial" w:eastAsia="Arial" w:hAnsi="Arial" w:cs="Arial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Userzam</cp:lastModifiedBy>
  <cp:revision>2</cp:revision>
  <cp:lastPrinted>2022-11-10T06:24:00Z</cp:lastPrinted>
  <dcterms:created xsi:type="dcterms:W3CDTF">2022-11-10T10:45:00Z</dcterms:created>
  <dcterms:modified xsi:type="dcterms:W3CDTF">2022-11-10T10:45:00Z</dcterms:modified>
</cp:coreProperties>
</file>